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ASSEMBLY BIOSCIENCES,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par value $0.001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045396207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06/24/2024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045396207</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Alexander Schornstein</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GERMANY</w:t>
      </w:r>
    </w:p>
    <w:p>
      <w:pPr>
        <w:spacing w:after="0" w:line="233" w:lineRule="auto"/>
        <w:tabs>
          <w:tab w:leader="none" w:pos="114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2"/>
          <w:szCs w:val="22"/>
          <w:color w:val="auto"/>
        </w:rPr>
        <w:t>5 Sole Voting Power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Owned by</w:t>
      </w:r>
    </w:p>
    <w:p>
      <w:pPr>
        <w:spacing w:after="0" w:line="230"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728,113.00</w:t>
      </w:r>
    </w:p>
    <w:p>
      <w:pPr>
        <w:spacing w:after="0" w:line="4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728,113.00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728,113.00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9.99 %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38" w:orient="portrait"/>
          <w:cols w:equalWidth="0" w:num="2">
            <w:col w:w="1060" w:space="60"/>
            <w:col w:w="9520"/>
          </w:cols>
          <w:pgMar w:left="360" w:top="111" w:right="89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ASSEMBLY BIOSCIENCES,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Two Tower Place, 7th Floor, South San Francisco, California 94080</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Alexander Schornstein</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Kaiser-Friedrich-Allee 2, 52074 Aachen Germany 004915142314669</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Germany</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 par value $0.001</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045396207</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w:t>
      </w:r>
    </w:p>
    <w:p>
      <w:pPr>
        <w:sectPr>
          <w:pgSz w:w="11900" w:h="16838" w:orient="portrait"/>
          <w:cols w:equalWidth="0" w:num="1">
            <w:col w:w="10640"/>
          </w:cols>
          <w:pgMar w:left="360" w:top="111" w:right="899" w:bottom="0" w:gutter="0" w:footer="0" w:header="0"/>
          <w:type w:val="continuous"/>
        </w:sectPr>
      </w:pPr>
    </w:p>
    <w:bookmarkStart w:id="2" w:name="page3"/>
    <w:bookmarkEnd w:id="2"/>
    <w:p>
      <w:pPr>
        <w:ind w:left="920"/>
        <w:spacing w:after="0"/>
        <w:rPr>
          <w:sz w:val="20"/>
          <w:szCs w:val="20"/>
          <w:color w:val="auto"/>
        </w:rPr>
      </w:pPr>
      <w:r>
        <w:rPr>
          <w:rFonts w:ascii="Times New Roman" w:cs="Times New Roman" w:eastAsia="Times New Roman" w:hAnsi="Times New Roman"/>
          <w:sz w:val="22"/>
          <w:szCs w:val="22"/>
          <w:color w:val="auto"/>
        </w:rPr>
        <w:t>Investment Company Act of 1940 (15 U.S.C. 80a-3);</w:t>
      </w:r>
    </w:p>
    <w:p>
      <w:pPr>
        <w:spacing w:after="0" w:line="58" w:lineRule="exact"/>
        <w:rPr>
          <w:sz w:val="20"/>
          <w:szCs w:val="20"/>
          <w:color w:val="auto"/>
        </w:rPr>
      </w:pPr>
    </w:p>
    <w:p>
      <w:pPr>
        <w:jc w:val="right"/>
        <w:ind w:right="1020"/>
        <w:spacing w:after="0"/>
        <w:rPr>
          <w:sz w:val="20"/>
          <w:szCs w:val="20"/>
          <w:color w:val="auto"/>
        </w:rPr>
      </w:pPr>
      <w:r>
        <w:rPr>
          <w:rFonts w:ascii="Times New Roman" w:cs="Times New Roman" w:eastAsia="Times New Roman" w:hAnsi="Times New Roman"/>
          <w:sz w:val="22"/>
          <w:szCs w:val="22"/>
          <w:color w:val="auto"/>
        </w:rPr>
        <w:t>A non-U.S. institution in accordance with § 240.13d-1(b)(1)(ii)(J). If filing as a non-U.S. institution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-151130</wp:posOffset>
            </wp:positionV>
            <wp:extent cx="128905" cy="12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jc w:val="right"/>
        <w:ind w:left="1300" w:right="6640" w:hanging="1292"/>
        <w:spacing w:after="0" w:line="263" w:lineRule="auto"/>
        <w:tabs>
          <w:tab w:leader="none" w:pos="922"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accordance with § 240.13d-1(b)(1)(ii)(J), please specify the type of institution:</w:t>
      </w:r>
    </w:p>
    <w:p>
      <w:pPr>
        <w:spacing w:after="0" w:line="13"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728,113</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9.99%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11" w:right="399" w:bottom="72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728,113</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728,113</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38" w:orient="portrait"/>
          <w:cols w:equalWidth="0" w:num="2">
            <w:col w:w="620" w:space="300"/>
            <w:col w:w="10220"/>
          </w:cols>
          <w:pgMar w:left="360" w:top="111" w:right="399" w:bottom="721"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16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22"/>
          <w:szCs w:val="22"/>
          <w:color w:val="auto"/>
        </w:rPr>
        <w:t>Alexander Schornstein</w:t>
      </w:r>
    </w:p>
    <w:p>
      <w:pPr>
        <w:spacing w:after="0" w:line="152" w:lineRule="exact"/>
        <w:rPr>
          <w:sz w:val="20"/>
          <w:szCs w:val="20"/>
          <w:color w:val="auto"/>
        </w:rPr>
      </w:pPr>
    </w:p>
    <w:p>
      <w:pPr>
        <w:ind w:left="3520"/>
        <w:spacing w:after="0"/>
        <w:tabs>
          <w:tab w:leader="none" w:pos="46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Alexander Schornstein</w:t>
      </w:r>
    </w:p>
    <w:p>
      <w:pPr>
        <w:spacing w:after="0" w:line="44"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22"/>
          <w:szCs w:val="22"/>
          <w:color w:val="auto"/>
        </w:rPr>
        <w:t>Name/Title: Alexander Schornstein</w:t>
      </w:r>
    </w:p>
    <w:p>
      <w:pPr>
        <w:spacing w:after="0" w:line="44" w:lineRule="exact"/>
        <w:rPr>
          <w:sz w:val="20"/>
          <w:szCs w:val="20"/>
          <w:color w:val="auto"/>
        </w:rPr>
      </w:pPr>
    </w:p>
    <w:p>
      <w:pPr>
        <w:ind w:left="3520"/>
        <w:spacing w:after="0"/>
        <w:tabs>
          <w:tab w:leader="none" w:pos="46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12/23/2024</w:t>
      </w:r>
    </w:p>
    <w:sectPr>
      <w:pgSz w:w="11900" w:h="16838" w:orient="portrait"/>
      <w:cols w:equalWidth="0" w:num="1">
        <w:col w:w="11140"/>
      </w:cols>
      <w:pgMar w:left="360" w:top="111" w:right="399" w:bottom="721"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1"/>
    </w:lvl>
  </w:abstractNum>
  <w:abstractNum w:abstractNumId="3">
    <w:nsid w:val="46E87CCD"/>
    <w:multiLevelType w:val="hybridMultilevel"/>
    <w:lvl w:ilvl="0">
      <w:lvlJc w:val="left"/>
      <w:lvlText w:val="(%1)"/>
      <w:numFmt w:val="lowerLetter"/>
      <w:start w:val="10"/>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2024-12-23T11:05:16Z</dcterms:created>
  <dcterms:modified xsi:type="dcterms:W3CDTF">2024-12-23T11:05:16Z</dcterms:modified>
</cp:coreProperties>
</file>